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F45B" w14:textId="755FBDED" w:rsidR="006430EF" w:rsidRDefault="00B456C7" w:rsidP="00B456C7">
      <w:pPr>
        <w:spacing w:after="0"/>
      </w:pPr>
      <w:r>
        <w:t>7827 US HWY 11</w:t>
      </w:r>
    </w:p>
    <w:p w14:paraId="750613D2" w14:textId="16523CB9" w:rsidR="00B456C7" w:rsidRDefault="00B456C7" w:rsidP="00B456C7">
      <w:pPr>
        <w:spacing w:after="0"/>
      </w:pPr>
      <w:r>
        <w:t>Springville, AL 35146</w:t>
      </w:r>
    </w:p>
    <w:p w14:paraId="6BF03C94" w14:textId="7A50DC85" w:rsidR="00B456C7" w:rsidRDefault="00B456C7" w:rsidP="00B456C7">
      <w:pPr>
        <w:spacing w:after="0"/>
      </w:pPr>
    </w:p>
    <w:p w14:paraId="0B28C3BE" w14:textId="16AFDA10" w:rsidR="00B456C7" w:rsidRDefault="00B456C7" w:rsidP="00B456C7">
      <w:pPr>
        <w:pStyle w:val="ListParagraph"/>
        <w:numPr>
          <w:ilvl w:val="0"/>
          <w:numId w:val="1"/>
        </w:numPr>
        <w:spacing w:after="0"/>
      </w:pPr>
      <w:r>
        <w:t>The Property is immediately available for rent.</w:t>
      </w:r>
    </w:p>
    <w:p w14:paraId="7BE80F76" w14:textId="53527CD4" w:rsidR="00B456C7" w:rsidRDefault="00B456C7" w:rsidP="00B456C7">
      <w:pPr>
        <w:pStyle w:val="ListParagraph"/>
        <w:numPr>
          <w:ilvl w:val="0"/>
          <w:numId w:val="1"/>
        </w:numPr>
        <w:spacing w:after="0"/>
      </w:pPr>
      <w:r>
        <w:t>The Interior Has recently been refreshed with New Paint.</w:t>
      </w:r>
    </w:p>
    <w:p w14:paraId="1E8BC096" w14:textId="5ADDA4A0" w:rsidR="00B456C7" w:rsidRDefault="00B456C7" w:rsidP="00B456C7">
      <w:pPr>
        <w:spacing w:after="0"/>
      </w:pPr>
    </w:p>
    <w:p w14:paraId="04018172" w14:textId="4D4558E2" w:rsidR="00B456C7" w:rsidRDefault="00B456C7" w:rsidP="00B456C7">
      <w:pPr>
        <w:spacing w:after="0"/>
      </w:pPr>
      <w:r>
        <w:t>Interior House Details:</w:t>
      </w:r>
    </w:p>
    <w:p w14:paraId="786FB302" w14:textId="68EE1967" w:rsidR="00B456C7" w:rsidRDefault="00B456C7" w:rsidP="00B456C7">
      <w:pPr>
        <w:pStyle w:val="ListParagraph"/>
        <w:numPr>
          <w:ilvl w:val="0"/>
          <w:numId w:val="1"/>
        </w:numPr>
        <w:spacing w:after="0"/>
      </w:pPr>
      <w:r>
        <w:t>3 Bedroom / 2 Bath House with two unique bonus rooms that could serve a variety of tenant needs. See floor, these rooms are labeled as ‘office 1’ and ‘office 2’.</w:t>
      </w:r>
    </w:p>
    <w:p w14:paraId="11516C92" w14:textId="66FA1389" w:rsidR="00B456C7" w:rsidRDefault="00B456C7" w:rsidP="00B456C7">
      <w:pPr>
        <w:pStyle w:val="ListParagraph"/>
        <w:numPr>
          <w:ilvl w:val="0"/>
          <w:numId w:val="1"/>
        </w:numPr>
        <w:spacing w:after="0"/>
      </w:pPr>
      <w:r>
        <w:t>The Interior of the house has mostly rustic hardwood throughout with a few rooms having LVP / Tile.</w:t>
      </w:r>
    </w:p>
    <w:p w14:paraId="22CC5DE4" w14:textId="20D8EB38" w:rsidR="00B456C7" w:rsidRDefault="00B456C7" w:rsidP="00B456C7">
      <w:pPr>
        <w:spacing w:after="0"/>
        <w:ind w:left="360"/>
      </w:pPr>
    </w:p>
    <w:p w14:paraId="3CC48641" w14:textId="6989870F" w:rsidR="00B456C7" w:rsidRDefault="00B456C7" w:rsidP="00B456C7">
      <w:pPr>
        <w:spacing w:after="0"/>
      </w:pPr>
      <w:r>
        <w:t>Exterior House Details:</w:t>
      </w:r>
    </w:p>
    <w:p w14:paraId="25252434" w14:textId="0D7DEE81" w:rsidR="00B456C7" w:rsidRDefault="00B456C7" w:rsidP="00B456C7">
      <w:pPr>
        <w:pStyle w:val="ListParagraph"/>
        <w:numPr>
          <w:ilvl w:val="0"/>
          <w:numId w:val="1"/>
        </w:numPr>
        <w:spacing w:after="0"/>
      </w:pPr>
      <w:r>
        <w:t>This House is positioned on 7 acres of land of which there is a House, a business, and 3x garages.</w:t>
      </w:r>
    </w:p>
    <w:p w14:paraId="0842369E" w14:textId="77777777" w:rsidR="00B456C7" w:rsidRDefault="00B456C7" w:rsidP="00B456C7">
      <w:pPr>
        <w:pStyle w:val="ListParagraph"/>
        <w:numPr>
          <w:ilvl w:val="0"/>
          <w:numId w:val="1"/>
        </w:numPr>
        <w:spacing w:after="0"/>
      </w:pPr>
      <w:r>
        <w:t>The garages and business are rented separately and have active access across the property you will be renting. i.e. Other people have permission to cross the property you would be renting to access the area’s that they rent. You would also have access to cross property they rent if rented this house.</w:t>
      </w:r>
    </w:p>
    <w:p w14:paraId="226C48D9" w14:textId="2A6387E8" w:rsidR="000C3797" w:rsidRDefault="00B456C7" w:rsidP="000C3797">
      <w:pPr>
        <w:pStyle w:val="ListParagraph"/>
        <w:numPr>
          <w:ilvl w:val="0"/>
          <w:numId w:val="1"/>
        </w:numPr>
        <w:spacing w:after="0"/>
      </w:pPr>
      <w:r>
        <w:t>There is one Garage available for rent if you are interested; see “Google Map” for details of which garage.</w:t>
      </w:r>
    </w:p>
    <w:p w14:paraId="7EA49D3F" w14:textId="77777777" w:rsidR="00B456C7" w:rsidRDefault="00B456C7" w:rsidP="00B456C7">
      <w:pPr>
        <w:pStyle w:val="ListParagraph"/>
        <w:spacing w:after="0"/>
      </w:pPr>
    </w:p>
    <w:p w14:paraId="14E25B96" w14:textId="77777777" w:rsidR="00B456C7" w:rsidRDefault="00B456C7" w:rsidP="00B456C7">
      <w:pPr>
        <w:pStyle w:val="ListParagraph"/>
        <w:spacing w:after="0"/>
        <w:ind w:left="360"/>
      </w:pPr>
      <w:r>
        <w:t>Costs:</w:t>
      </w:r>
    </w:p>
    <w:p w14:paraId="497A8FEE" w14:textId="08A1DBF0" w:rsidR="00B456C7" w:rsidRDefault="00B456C7" w:rsidP="00B456C7">
      <w:pPr>
        <w:pStyle w:val="ListParagraph"/>
        <w:numPr>
          <w:ilvl w:val="0"/>
          <w:numId w:val="1"/>
        </w:numPr>
        <w:spacing w:after="0"/>
      </w:pPr>
      <w:r>
        <w:t xml:space="preserve">Rent: $1,600 monthly with includes </w:t>
      </w:r>
      <w:r w:rsidR="000C3797">
        <w:t>water</w:t>
      </w:r>
      <w:r>
        <w:t>, sewer, and trash. All other utilities are paid by the tenant.</w:t>
      </w:r>
    </w:p>
    <w:p w14:paraId="5C0F305A" w14:textId="757EA52F" w:rsidR="00B456C7" w:rsidRDefault="00B456C7" w:rsidP="00B456C7">
      <w:pPr>
        <w:pStyle w:val="ListParagraph"/>
        <w:numPr>
          <w:ilvl w:val="0"/>
          <w:numId w:val="1"/>
        </w:numPr>
        <w:spacing w:after="0"/>
      </w:pPr>
      <w:r>
        <w:t xml:space="preserve">$600 Deposit to </w:t>
      </w:r>
      <w:r w:rsidR="00231408">
        <w:t xml:space="preserve">secure the property. Of this deposit $300 would be returned at the end of the lease if the property is rented as rented. </w:t>
      </w:r>
      <w:r>
        <w:t xml:space="preserve"> </w:t>
      </w:r>
    </w:p>
    <w:p w14:paraId="1693F2D7" w14:textId="0EE0BC47" w:rsidR="00231408" w:rsidRDefault="00231408" w:rsidP="00B456C7">
      <w:pPr>
        <w:pStyle w:val="ListParagraph"/>
        <w:numPr>
          <w:ilvl w:val="0"/>
          <w:numId w:val="1"/>
        </w:numPr>
        <w:spacing w:after="0"/>
      </w:pPr>
      <w:r>
        <w:t>$500 Non-refundable pet fee and only small, house trained, animals are allowed. No animals over 15 lbs.</w:t>
      </w:r>
    </w:p>
    <w:p w14:paraId="5EA39E06" w14:textId="1DB2E193" w:rsidR="007A7D09" w:rsidRDefault="007A7D09" w:rsidP="00B456C7">
      <w:pPr>
        <w:pStyle w:val="ListParagraph"/>
        <w:numPr>
          <w:ilvl w:val="0"/>
          <w:numId w:val="1"/>
        </w:numPr>
        <w:spacing w:after="0"/>
      </w:pPr>
      <w:r>
        <w:t xml:space="preserve">Garage: There is a two bay garage, behind the house, that is available for rent for an additional $200 per month. See “google map” for details of which garage. </w:t>
      </w:r>
    </w:p>
    <w:p w14:paraId="6FBD208F" w14:textId="08CB3E21" w:rsidR="00231408" w:rsidRDefault="00231408" w:rsidP="00B456C7">
      <w:pPr>
        <w:pStyle w:val="ListParagraph"/>
        <w:numPr>
          <w:ilvl w:val="0"/>
          <w:numId w:val="1"/>
        </w:numPr>
        <w:spacing w:after="0"/>
      </w:pPr>
      <w:r>
        <w:t xml:space="preserve">Yard Care: It is the responsibility of the tenant to keep their portion of the property landscaped and maintained. </w:t>
      </w:r>
    </w:p>
    <w:p w14:paraId="781B2F22" w14:textId="5872833B" w:rsidR="00231408" w:rsidRDefault="00231408" w:rsidP="00231408">
      <w:pPr>
        <w:pStyle w:val="ListParagraph"/>
        <w:numPr>
          <w:ilvl w:val="1"/>
          <w:numId w:val="1"/>
        </w:numPr>
        <w:spacing w:after="0"/>
      </w:pPr>
      <w:r>
        <w:t xml:space="preserve">If it is not maintained Outtabounds will back charge </w:t>
      </w:r>
      <w:r w:rsidR="000C3797">
        <w:t>the Tenant.</w:t>
      </w:r>
    </w:p>
    <w:p w14:paraId="3C216220" w14:textId="35245740" w:rsidR="000C3797" w:rsidRDefault="000C3797" w:rsidP="000C3797">
      <w:pPr>
        <w:pStyle w:val="ListParagraph"/>
        <w:numPr>
          <w:ilvl w:val="0"/>
          <w:numId w:val="1"/>
        </w:numPr>
        <w:spacing w:after="0"/>
      </w:pPr>
      <w:r>
        <w:t>Other Details available in Lease.</w:t>
      </w:r>
    </w:p>
    <w:p w14:paraId="1974EA16" w14:textId="77777777" w:rsidR="00B456C7" w:rsidRDefault="00B456C7" w:rsidP="00B456C7">
      <w:pPr>
        <w:spacing w:after="0"/>
      </w:pPr>
    </w:p>
    <w:sectPr w:rsidR="00B4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B6A"/>
    <w:multiLevelType w:val="hybridMultilevel"/>
    <w:tmpl w:val="BE48465E"/>
    <w:lvl w:ilvl="0" w:tplc="AE3CC6E4">
      <w:start w:val="782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38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C7"/>
    <w:rsid w:val="000C3797"/>
    <w:rsid w:val="00231408"/>
    <w:rsid w:val="007A7D09"/>
    <w:rsid w:val="008D1AB1"/>
    <w:rsid w:val="00B456C7"/>
    <w:rsid w:val="00DD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A4D4"/>
  <w15:chartTrackingRefBased/>
  <w15:docId w15:val="{295E53DF-578B-4ABB-86FC-91858A45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Bounds</dc:creator>
  <cp:keywords/>
  <dc:description/>
  <cp:lastModifiedBy>Larry Bounds</cp:lastModifiedBy>
  <cp:revision>2</cp:revision>
  <dcterms:created xsi:type="dcterms:W3CDTF">2022-06-27T15:48:00Z</dcterms:created>
  <dcterms:modified xsi:type="dcterms:W3CDTF">2022-06-27T16:08:00Z</dcterms:modified>
</cp:coreProperties>
</file>